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9A6D2" w14:textId="77777777" w:rsidR="00F97BA7" w:rsidRPr="0025313B" w:rsidRDefault="009F4229" w:rsidP="0025313B">
      <w:pPr>
        <w:pStyle w:val="Nagwek1"/>
        <w:spacing w:before="100" w:beforeAutospacing="1" w:after="100" w:afterAutospacing="1" w:line="360" w:lineRule="auto"/>
        <w:ind w:left="720"/>
      </w:pPr>
      <w:r w:rsidRPr="0025313B">
        <w:rPr>
          <w:noProof/>
        </w:rPr>
        <w:drawing>
          <wp:anchor distT="0" distB="0" distL="114300" distR="114300" simplePos="0" relativeHeight="251678720" behindDoc="0" locked="0" layoutInCell="1" allowOverlap="1" wp14:anchorId="2E10E103" wp14:editId="5895073B">
            <wp:simplePos x="0" y="0"/>
            <wp:positionH relativeFrom="column">
              <wp:posOffset>4338955</wp:posOffset>
            </wp:positionH>
            <wp:positionV relativeFrom="paragraph">
              <wp:posOffset>5080</wp:posOffset>
            </wp:positionV>
            <wp:extent cx="1771650" cy="1771650"/>
            <wp:effectExtent l="0" t="0" r="0" b="0"/>
            <wp:wrapTopAndBottom/>
            <wp:docPr id="4" name="Obraz 4" descr="Na niebieskim tle biała książka, z widoczną dłonią z kciukiem do góry. Z za książki wyłania się uśmiechnięta biała twarz." title="E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iktogram ETR. Na niebieskim tle biała książka, z widoczną dłonią z kciukiem do góry. Z za książki wyłania się uśmiechnięta biała twarz. &#10;&#10;Źródło: https://epale.ec.europa.eu/pl/blog/tekst-latwy-do-czytania-tekst-dostepny-dla-wszystki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46" w:rsidRPr="0025313B">
        <w:t>Muzeum Archeologiczne w Krakowie</w:t>
      </w:r>
    </w:p>
    <w:p w14:paraId="28B1763F" w14:textId="77777777" w:rsidR="0063441C" w:rsidRPr="0025313B" w:rsidRDefault="0063441C" w:rsidP="0025313B">
      <w:pPr>
        <w:pStyle w:val="Nagwek2"/>
        <w:spacing w:before="120" w:after="120" w:line="360" w:lineRule="auto"/>
        <w:ind w:left="720"/>
      </w:pPr>
    </w:p>
    <w:p w14:paraId="3B120BF4" w14:textId="77777777" w:rsidR="003B4746" w:rsidRPr="0025313B" w:rsidRDefault="00D442FF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t>W</w:t>
      </w:r>
      <w:r w:rsidR="00FF3E49" w:rsidRPr="0025313B">
        <w:t xml:space="preserve"> Muzeum</w:t>
      </w:r>
    </w:p>
    <w:p w14:paraId="3E616AE7" w14:textId="77777777" w:rsidR="007C5453" w:rsidRPr="0025313B" w:rsidRDefault="007C5453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84345C9" wp14:editId="77D92AAD">
            <wp:simplePos x="0" y="0"/>
            <wp:positionH relativeFrom="column">
              <wp:posOffset>4367530</wp:posOffset>
            </wp:positionH>
            <wp:positionV relativeFrom="paragraph">
              <wp:posOffset>360045</wp:posOffset>
            </wp:positionV>
            <wp:extent cx="1752600" cy="1752600"/>
            <wp:effectExtent l="0" t="0" r="0" b="0"/>
            <wp:wrapTopAndBottom/>
            <wp:docPr id="24" name="Obraz 24" descr="Szary budynek, z podkreślonym frontem z 4 kolumnami i trójkątnym tympanonem (trójkątnym szczytem budynku). Brązowe drzwi wejściowe, przed drzwiami 4 schodki." title="Muz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46" w:rsidRPr="0025313B">
        <w:rPr>
          <w:rFonts w:ascii="Arial" w:hAnsi="Arial" w:cs="Arial"/>
          <w:sz w:val="28"/>
          <w:szCs w:val="28"/>
        </w:rPr>
        <w:t xml:space="preserve">Przechowujemy i </w:t>
      </w:r>
      <w:r w:rsidR="00D442FF" w:rsidRPr="0025313B">
        <w:rPr>
          <w:rFonts w:ascii="Arial" w:hAnsi="Arial" w:cs="Arial"/>
          <w:sz w:val="28"/>
          <w:szCs w:val="28"/>
        </w:rPr>
        <w:t>pokazujemy</w:t>
      </w:r>
      <w:r w:rsidR="00FF3E49" w:rsidRPr="0025313B">
        <w:rPr>
          <w:rFonts w:ascii="Arial" w:hAnsi="Arial" w:cs="Arial"/>
          <w:sz w:val="28"/>
          <w:szCs w:val="28"/>
        </w:rPr>
        <w:t xml:space="preserve"> na wystawach</w:t>
      </w:r>
      <w:r w:rsidR="003B4746" w:rsidRPr="0025313B">
        <w:rPr>
          <w:rFonts w:ascii="Arial" w:hAnsi="Arial" w:cs="Arial"/>
          <w:sz w:val="28"/>
          <w:szCs w:val="28"/>
        </w:rPr>
        <w:t xml:space="preserve"> zabytki archeologiczne.</w:t>
      </w:r>
      <w:r w:rsidR="00697912" w:rsidRPr="0025313B">
        <w:rPr>
          <w:rFonts w:ascii="Arial" w:hAnsi="Arial" w:cs="Arial"/>
          <w:sz w:val="28"/>
          <w:szCs w:val="28"/>
        </w:rPr>
        <w:t xml:space="preserve"> Zabytki archeologiczne to stare przedmioty zrobione przez człowieka, odnajdywane w ziemi przez naukowców</w:t>
      </w:r>
      <w:r w:rsidRPr="0025313B">
        <w:rPr>
          <w:rFonts w:ascii="Arial" w:hAnsi="Arial" w:cs="Arial"/>
          <w:sz w:val="28"/>
          <w:szCs w:val="28"/>
        </w:rPr>
        <w:t xml:space="preserve">. </w:t>
      </w:r>
    </w:p>
    <w:p w14:paraId="3A4F02E6" w14:textId="77777777" w:rsidR="0063441C" w:rsidRPr="0025313B" w:rsidRDefault="007C5453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U</w:t>
      </w:r>
      <w:r w:rsidR="00FF3E49" w:rsidRPr="0025313B">
        <w:rPr>
          <w:rFonts w:ascii="Arial" w:hAnsi="Arial" w:cs="Arial"/>
          <w:sz w:val="28"/>
          <w:szCs w:val="28"/>
        </w:rPr>
        <w:t>czymy o przeszłości Małopolski</w:t>
      </w:r>
      <w:r w:rsidR="00EF71E2">
        <w:rPr>
          <w:rFonts w:ascii="Arial" w:hAnsi="Arial" w:cs="Arial"/>
          <w:sz w:val="28"/>
          <w:szCs w:val="28"/>
        </w:rPr>
        <w:t>, Polski, Europy</w:t>
      </w:r>
      <w:r w:rsidR="00FF3E49" w:rsidRPr="0025313B">
        <w:rPr>
          <w:rFonts w:ascii="Arial" w:hAnsi="Arial" w:cs="Arial"/>
          <w:sz w:val="28"/>
          <w:szCs w:val="28"/>
        </w:rPr>
        <w:t xml:space="preserve"> i </w:t>
      </w:r>
      <w:r w:rsidR="00EF71E2">
        <w:rPr>
          <w:rFonts w:ascii="Arial" w:hAnsi="Arial" w:cs="Arial"/>
          <w:sz w:val="28"/>
          <w:szCs w:val="28"/>
        </w:rPr>
        <w:t>s</w:t>
      </w:r>
      <w:r w:rsidR="00FF3E49" w:rsidRPr="0025313B">
        <w:rPr>
          <w:rFonts w:ascii="Arial" w:hAnsi="Arial" w:cs="Arial"/>
          <w:sz w:val="28"/>
          <w:szCs w:val="28"/>
        </w:rPr>
        <w:t>tarożytnego Egiptu.</w:t>
      </w:r>
    </w:p>
    <w:p w14:paraId="042F0960" w14:textId="77777777" w:rsidR="00D442FF" w:rsidRPr="0025313B" w:rsidRDefault="007C5453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rPr>
          <w:noProof/>
        </w:rPr>
        <w:drawing>
          <wp:anchor distT="0" distB="0" distL="114300" distR="114300" simplePos="0" relativeHeight="251680768" behindDoc="0" locked="0" layoutInCell="1" allowOverlap="1" wp14:anchorId="614715F3" wp14:editId="7F21E2B7">
            <wp:simplePos x="0" y="0"/>
            <wp:positionH relativeFrom="column">
              <wp:posOffset>4396105</wp:posOffset>
            </wp:positionH>
            <wp:positionV relativeFrom="paragraph">
              <wp:posOffset>90170</wp:posOffset>
            </wp:positionV>
            <wp:extent cx="1781175" cy="1781175"/>
            <wp:effectExtent l="0" t="0" r="0" b="0"/>
            <wp:wrapTopAndBottom/>
            <wp:docPr id="27" name="Obraz 27" descr="Mężczyzna w jasnych ubraniach z kapeluszem na głowie. W prawej ręce trzyma łopatę. Obok niego taczki oraz skrzynka z narzędziami archeologicznymi. W tle pole orne z rozłożoną siatką." title="Arche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owe\Downloads\archeolo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2FF" w:rsidRPr="0025313B">
        <w:t>Archeologia</w:t>
      </w:r>
    </w:p>
    <w:p w14:paraId="1B8756DC" w14:textId="77777777" w:rsidR="00F97BA7" w:rsidRPr="0025313B" w:rsidRDefault="00D442FF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36"/>
          <w:szCs w:val="36"/>
        </w:rPr>
      </w:pPr>
      <w:r w:rsidRPr="0025313B">
        <w:rPr>
          <w:rFonts w:ascii="Arial" w:hAnsi="Arial" w:cs="Arial"/>
          <w:sz w:val="28"/>
          <w:szCs w:val="28"/>
        </w:rPr>
        <w:t>T</w:t>
      </w:r>
      <w:r w:rsidR="003B4746" w:rsidRPr="0025313B">
        <w:rPr>
          <w:rFonts w:ascii="Arial" w:hAnsi="Arial" w:cs="Arial"/>
          <w:sz w:val="28"/>
          <w:szCs w:val="28"/>
        </w:rPr>
        <w:t xml:space="preserve">o nauka </w:t>
      </w:r>
      <w:r w:rsidRPr="0025313B">
        <w:rPr>
          <w:rFonts w:ascii="Arial" w:hAnsi="Arial" w:cs="Arial"/>
          <w:sz w:val="28"/>
          <w:szCs w:val="28"/>
        </w:rPr>
        <w:t>o tym</w:t>
      </w:r>
      <w:r w:rsidR="00EF71E2">
        <w:rPr>
          <w:rFonts w:ascii="Arial" w:hAnsi="Arial" w:cs="Arial"/>
          <w:sz w:val="28"/>
          <w:szCs w:val="28"/>
        </w:rPr>
        <w:t xml:space="preserve"> jak wyglądało</w:t>
      </w:r>
      <w:r w:rsidR="003B4746" w:rsidRPr="0025313B">
        <w:rPr>
          <w:rFonts w:ascii="Arial" w:hAnsi="Arial" w:cs="Arial"/>
          <w:sz w:val="28"/>
          <w:szCs w:val="28"/>
        </w:rPr>
        <w:t xml:space="preserve"> </w:t>
      </w:r>
      <w:r w:rsidR="00EF71E2">
        <w:rPr>
          <w:rFonts w:ascii="Arial" w:hAnsi="Arial" w:cs="Arial"/>
          <w:sz w:val="28"/>
          <w:szCs w:val="28"/>
        </w:rPr>
        <w:t>w</w:t>
      </w:r>
      <w:r w:rsidRPr="0025313B">
        <w:rPr>
          <w:rFonts w:ascii="Arial" w:hAnsi="Arial" w:cs="Arial"/>
          <w:sz w:val="28"/>
          <w:szCs w:val="28"/>
        </w:rPr>
        <w:t xml:space="preserve"> </w:t>
      </w:r>
      <w:r w:rsidR="003B4746" w:rsidRPr="0025313B">
        <w:rPr>
          <w:rFonts w:ascii="Arial" w:hAnsi="Arial" w:cs="Arial"/>
          <w:sz w:val="28"/>
          <w:szCs w:val="28"/>
        </w:rPr>
        <w:t>przeszłość</w:t>
      </w:r>
      <w:r w:rsidR="00BC3E39" w:rsidRPr="0025313B">
        <w:rPr>
          <w:rFonts w:ascii="Arial" w:hAnsi="Arial" w:cs="Arial"/>
          <w:sz w:val="28"/>
          <w:szCs w:val="28"/>
        </w:rPr>
        <w:t xml:space="preserve"> </w:t>
      </w:r>
      <w:r w:rsidR="00EF71E2">
        <w:rPr>
          <w:rFonts w:ascii="Arial" w:hAnsi="Arial" w:cs="Arial"/>
          <w:sz w:val="28"/>
          <w:szCs w:val="28"/>
        </w:rPr>
        <w:t xml:space="preserve">życie </w:t>
      </w:r>
      <w:r w:rsidR="001858B7">
        <w:rPr>
          <w:rFonts w:ascii="Arial" w:hAnsi="Arial" w:cs="Arial"/>
          <w:sz w:val="28"/>
          <w:szCs w:val="28"/>
        </w:rPr>
        <w:t>ludzi</w:t>
      </w:r>
      <w:r w:rsidR="003B4746" w:rsidRPr="0025313B">
        <w:rPr>
          <w:rFonts w:ascii="Arial" w:hAnsi="Arial" w:cs="Arial"/>
          <w:sz w:val="28"/>
          <w:szCs w:val="28"/>
        </w:rPr>
        <w:t xml:space="preserve">.  </w:t>
      </w:r>
    </w:p>
    <w:p w14:paraId="321BE521" w14:textId="77777777" w:rsidR="0063441C" w:rsidRPr="0025313B" w:rsidRDefault="003B4746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Archeolodzy</w:t>
      </w:r>
      <w:r w:rsidR="00D442FF" w:rsidRPr="0025313B">
        <w:rPr>
          <w:rFonts w:ascii="Arial" w:hAnsi="Arial" w:cs="Arial"/>
          <w:sz w:val="28"/>
          <w:szCs w:val="28"/>
        </w:rPr>
        <w:t xml:space="preserve"> szukają zabytków w ziemi.</w:t>
      </w:r>
      <w:r w:rsidR="00FF3E49" w:rsidRPr="0025313B">
        <w:rPr>
          <w:rFonts w:ascii="Arial" w:hAnsi="Arial" w:cs="Arial"/>
          <w:sz w:val="28"/>
          <w:szCs w:val="28"/>
        </w:rPr>
        <w:t xml:space="preserve"> </w:t>
      </w:r>
      <w:r w:rsidR="00D442FF" w:rsidRPr="0025313B">
        <w:rPr>
          <w:rFonts w:ascii="Arial" w:hAnsi="Arial" w:cs="Arial"/>
          <w:sz w:val="28"/>
          <w:szCs w:val="28"/>
        </w:rPr>
        <w:t>Nazywa się to</w:t>
      </w:r>
      <w:r w:rsidR="00FF3E49" w:rsidRPr="0025313B">
        <w:rPr>
          <w:rFonts w:ascii="Arial" w:hAnsi="Arial" w:cs="Arial"/>
          <w:sz w:val="28"/>
          <w:szCs w:val="28"/>
        </w:rPr>
        <w:t xml:space="preserve"> wykopalisk</w:t>
      </w:r>
      <w:r w:rsidR="00D442FF" w:rsidRPr="0025313B">
        <w:rPr>
          <w:rFonts w:ascii="Arial" w:hAnsi="Arial" w:cs="Arial"/>
          <w:sz w:val="28"/>
          <w:szCs w:val="28"/>
        </w:rPr>
        <w:t>ami archeologicznymi</w:t>
      </w:r>
      <w:r w:rsidR="00FF3E49" w:rsidRPr="0025313B">
        <w:rPr>
          <w:rFonts w:ascii="Arial" w:hAnsi="Arial" w:cs="Arial"/>
          <w:sz w:val="28"/>
          <w:szCs w:val="28"/>
        </w:rPr>
        <w:t>.</w:t>
      </w:r>
    </w:p>
    <w:p w14:paraId="7331E718" w14:textId="77777777" w:rsidR="003B4746" w:rsidRPr="0025313B" w:rsidRDefault="0063441C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rPr>
          <w:noProof/>
        </w:rPr>
        <w:drawing>
          <wp:anchor distT="0" distB="0" distL="114300" distR="114300" simplePos="0" relativeHeight="251681792" behindDoc="0" locked="0" layoutInCell="1" allowOverlap="1" wp14:anchorId="520385B5" wp14:editId="6C2D5B13">
            <wp:simplePos x="0" y="0"/>
            <wp:positionH relativeFrom="column">
              <wp:posOffset>4386580</wp:posOffset>
            </wp:positionH>
            <wp:positionV relativeFrom="paragraph">
              <wp:posOffset>197485</wp:posOffset>
            </wp:positionV>
            <wp:extent cx="1724025" cy="1724025"/>
            <wp:effectExtent l="0" t="0" r="0" b="0"/>
            <wp:wrapTopAndBottom/>
            <wp:docPr id="1" name="Obraz 1" descr="Zielona mapa. Na mapie zaznaczona rzeka i droga. Droga łączy 3 punkt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18vdu4p71yql0.cloudfront.net/libraries/arasaac/m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CE7" w:rsidRPr="0025313B">
        <w:t>Nasz adres</w:t>
      </w:r>
    </w:p>
    <w:p w14:paraId="5C7B8831" w14:textId="77777777" w:rsidR="004A74C8" w:rsidRDefault="003B4746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Nasz </w:t>
      </w:r>
      <w:r w:rsidR="00315342" w:rsidRPr="0025313B">
        <w:rPr>
          <w:rFonts w:ascii="Arial" w:hAnsi="Arial" w:cs="Arial"/>
          <w:sz w:val="28"/>
          <w:szCs w:val="28"/>
        </w:rPr>
        <w:t xml:space="preserve">główny </w:t>
      </w:r>
      <w:r w:rsidRPr="0025313B">
        <w:rPr>
          <w:rFonts w:ascii="Arial" w:hAnsi="Arial" w:cs="Arial"/>
          <w:sz w:val="28"/>
          <w:szCs w:val="28"/>
        </w:rPr>
        <w:t>budynek znajduje s</w:t>
      </w:r>
      <w:r w:rsidR="00267B10" w:rsidRPr="0025313B">
        <w:rPr>
          <w:rFonts w:ascii="Arial" w:hAnsi="Arial" w:cs="Arial"/>
          <w:sz w:val="28"/>
          <w:szCs w:val="28"/>
        </w:rPr>
        <w:t>ię na S</w:t>
      </w:r>
      <w:r w:rsidR="00315342" w:rsidRPr="0025313B">
        <w:rPr>
          <w:rFonts w:ascii="Arial" w:hAnsi="Arial" w:cs="Arial"/>
          <w:sz w:val="28"/>
          <w:szCs w:val="28"/>
        </w:rPr>
        <w:t xml:space="preserve">tarym </w:t>
      </w:r>
      <w:r w:rsidR="00267B10" w:rsidRPr="0025313B">
        <w:rPr>
          <w:rFonts w:ascii="Arial" w:hAnsi="Arial" w:cs="Arial"/>
          <w:sz w:val="28"/>
          <w:szCs w:val="28"/>
        </w:rPr>
        <w:t>M</w:t>
      </w:r>
      <w:r w:rsidR="00315342" w:rsidRPr="0025313B">
        <w:rPr>
          <w:rFonts w:ascii="Arial" w:hAnsi="Arial" w:cs="Arial"/>
          <w:sz w:val="28"/>
          <w:szCs w:val="28"/>
        </w:rPr>
        <w:t xml:space="preserve">ieście w Krakowie, </w:t>
      </w:r>
      <w:r w:rsidRPr="0025313B">
        <w:rPr>
          <w:rFonts w:ascii="Arial" w:hAnsi="Arial" w:cs="Arial"/>
          <w:sz w:val="28"/>
          <w:szCs w:val="28"/>
        </w:rPr>
        <w:t xml:space="preserve">przy ulicy </w:t>
      </w:r>
      <w:r w:rsidR="00315342" w:rsidRPr="0025313B">
        <w:rPr>
          <w:rFonts w:ascii="Arial" w:hAnsi="Arial" w:cs="Arial"/>
          <w:sz w:val="28"/>
          <w:szCs w:val="28"/>
        </w:rPr>
        <w:t>Senackiej</w:t>
      </w:r>
      <w:r w:rsidR="00035D1D" w:rsidRPr="0025313B">
        <w:rPr>
          <w:rFonts w:ascii="Arial" w:hAnsi="Arial" w:cs="Arial"/>
          <w:sz w:val="28"/>
          <w:szCs w:val="28"/>
        </w:rPr>
        <w:t xml:space="preserve"> </w:t>
      </w:r>
      <w:r w:rsidRPr="0025313B">
        <w:rPr>
          <w:rFonts w:ascii="Arial" w:hAnsi="Arial" w:cs="Arial"/>
          <w:sz w:val="28"/>
          <w:szCs w:val="28"/>
        </w:rPr>
        <w:t>3</w:t>
      </w:r>
      <w:r w:rsidR="00267B10" w:rsidRPr="0025313B">
        <w:rPr>
          <w:rFonts w:ascii="Arial" w:hAnsi="Arial" w:cs="Arial"/>
          <w:sz w:val="28"/>
          <w:szCs w:val="28"/>
        </w:rPr>
        <w:t>,</w:t>
      </w:r>
      <w:r w:rsidR="00315342" w:rsidRPr="0025313B">
        <w:rPr>
          <w:rFonts w:ascii="Arial" w:hAnsi="Arial" w:cs="Arial"/>
          <w:sz w:val="28"/>
          <w:szCs w:val="28"/>
        </w:rPr>
        <w:t xml:space="preserve"> 31-002 Kraków.</w:t>
      </w:r>
      <w:r w:rsidR="00267B10" w:rsidRPr="0025313B">
        <w:rPr>
          <w:rFonts w:ascii="Arial" w:hAnsi="Arial" w:cs="Arial"/>
          <w:sz w:val="28"/>
          <w:szCs w:val="28"/>
        </w:rPr>
        <w:t xml:space="preserve"> Wejście </w:t>
      </w:r>
      <w:r w:rsidR="00335EEB" w:rsidRPr="0025313B">
        <w:rPr>
          <w:rFonts w:ascii="Arial" w:hAnsi="Arial" w:cs="Arial"/>
          <w:sz w:val="28"/>
          <w:szCs w:val="28"/>
        </w:rPr>
        <w:t>na wystawy</w:t>
      </w:r>
      <w:r w:rsidR="00267B10" w:rsidRPr="0025313B">
        <w:rPr>
          <w:rFonts w:ascii="Arial" w:hAnsi="Arial" w:cs="Arial"/>
          <w:sz w:val="28"/>
          <w:szCs w:val="28"/>
        </w:rPr>
        <w:t xml:space="preserve"> jest od ogrodu przy ulicy Poselskiej.</w:t>
      </w:r>
    </w:p>
    <w:p w14:paraId="0A249F0A" w14:textId="77777777" w:rsidR="00001224" w:rsidRDefault="00001224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39F5F0F0" w14:textId="77777777" w:rsidR="00001224" w:rsidRPr="0025313B" w:rsidRDefault="00001224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2B290AC5" w14:textId="77777777" w:rsidR="007C5453" w:rsidRDefault="007C5453" w:rsidP="0025313B">
      <w:pPr>
        <w:pStyle w:val="Nagwek2"/>
        <w:spacing w:before="100" w:beforeAutospacing="1" w:after="100" w:afterAutospacing="1" w:line="360" w:lineRule="auto"/>
        <w:ind w:left="720"/>
      </w:pPr>
    </w:p>
    <w:p w14:paraId="608EEA67" w14:textId="77777777" w:rsidR="00001224" w:rsidRPr="00001224" w:rsidRDefault="00001224" w:rsidP="00001224"/>
    <w:p w14:paraId="65C34C27" w14:textId="77777777" w:rsidR="002144EC" w:rsidRPr="0025313B" w:rsidRDefault="00001224" w:rsidP="0025313B">
      <w:pPr>
        <w:pStyle w:val="Nagwek2"/>
        <w:spacing w:before="100" w:beforeAutospacing="1" w:after="100" w:afterAutospacing="1" w:line="360" w:lineRule="auto"/>
        <w:ind w:left="720"/>
      </w:pPr>
      <w:r w:rsidRPr="00001224"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91008" behindDoc="0" locked="0" layoutInCell="1" allowOverlap="1" wp14:anchorId="230BDE71" wp14:editId="19615651">
            <wp:simplePos x="0" y="0"/>
            <wp:positionH relativeFrom="column">
              <wp:posOffset>3877945</wp:posOffset>
            </wp:positionH>
            <wp:positionV relativeFrom="paragraph">
              <wp:posOffset>266065</wp:posOffset>
            </wp:positionV>
            <wp:extent cx="2247900" cy="2247900"/>
            <wp:effectExtent l="0" t="0" r="0" b="0"/>
            <wp:wrapTopAndBottom/>
            <wp:docPr id="11" name="Obraz 11" descr="Czerwony telefon. Słuchawka podłączona kablem." title="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ominik\Downloads\telefon z tarczą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E7" w:rsidRPr="0025313B">
        <w:t>Kontakt z nami</w:t>
      </w:r>
    </w:p>
    <w:p w14:paraId="104D731A" w14:textId="77777777" w:rsidR="000A5919" w:rsidRPr="0025313B" w:rsidRDefault="003B4746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Dział Edukacji</w:t>
      </w:r>
      <w:r w:rsidR="007C5453" w:rsidRPr="0025313B">
        <w:rPr>
          <w:rFonts w:ascii="Arial" w:hAnsi="Arial" w:cs="Arial"/>
          <w:sz w:val="28"/>
          <w:szCs w:val="28"/>
        </w:rPr>
        <w:t xml:space="preserve"> i Wystaw telefon:</w:t>
      </w:r>
      <w:r w:rsidR="00D442FF" w:rsidRPr="0025313B">
        <w:rPr>
          <w:rFonts w:ascii="Arial" w:hAnsi="Arial" w:cs="Arial"/>
          <w:sz w:val="28"/>
          <w:szCs w:val="28"/>
        </w:rPr>
        <w:t xml:space="preserve"> 12</w:t>
      </w:r>
      <w:r w:rsidR="007C5453" w:rsidRPr="0025313B">
        <w:rPr>
          <w:rFonts w:ascii="Arial" w:hAnsi="Arial" w:cs="Arial"/>
          <w:sz w:val="28"/>
          <w:szCs w:val="28"/>
        </w:rPr>
        <w:t xml:space="preserve"> 422 71 00, wewnętrzny:</w:t>
      </w:r>
      <w:r w:rsidRPr="0025313B">
        <w:rPr>
          <w:rFonts w:ascii="Arial" w:hAnsi="Arial" w:cs="Arial"/>
          <w:sz w:val="28"/>
          <w:szCs w:val="28"/>
        </w:rPr>
        <w:t xml:space="preserve"> 3 lub 143</w:t>
      </w:r>
    </w:p>
    <w:p w14:paraId="06455463" w14:textId="77777777" w:rsidR="000A5919" w:rsidRPr="0025313B" w:rsidRDefault="003B4746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Koordynator Dostępności</w:t>
      </w:r>
      <w:r w:rsidR="007C5453" w:rsidRPr="0025313B">
        <w:rPr>
          <w:rFonts w:ascii="Arial" w:hAnsi="Arial" w:cs="Arial"/>
          <w:sz w:val="28"/>
          <w:szCs w:val="28"/>
        </w:rPr>
        <w:t xml:space="preserve">  telefon:</w:t>
      </w:r>
      <w:r w:rsidR="00D442FF" w:rsidRPr="0025313B">
        <w:rPr>
          <w:rFonts w:ascii="Arial" w:hAnsi="Arial" w:cs="Arial"/>
          <w:sz w:val="28"/>
          <w:szCs w:val="28"/>
        </w:rPr>
        <w:t xml:space="preserve"> 12</w:t>
      </w:r>
      <w:r w:rsidR="007C5453" w:rsidRPr="0025313B">
        <w:rPr>
          <w:rFonts w:ascii="Arial" w:hAnsi="Arial" w:cs="Arial"/>
          <w:sz w:val="28"/>
          <w:szCs w:val="28"/>
        </w:rPr>
        <w:t xml:space="preserve"> 422 71 00, wewnętrzny:</w:t>
      </w:r>
      <w:r w:rsidR="001D6587" w:rsidRPr="0025313B">
        <w:rPr>
          <w:rFonts w:ascii="Arial" w:hAnsi="Arial" w:cs="Arial"/>
          <w:sz w:val="28"/>
          <w:szCs w:val="28"/>
        </w:rPr>
        <w:t xml:space="preserve"> 3 lub 143 lub 515 589</w:t>
      </w:r>
      <w:r w:rsidR="00EF71E2">
        <w:rPr>
          <w:rFonts w:ascii="Arial" w:hAnsi="Arial" w:cs="Arial"/>
          <w:sz w:val="28"/>
          <w:szCs w:val="28"/>
        </w:rPr>
        <w:t> </w:t>
      </w:r>
      <w:r w:rsidR="001D6587" w:rsidRPr="0025313B">
        <w:rPr>
          <w:rFonts w:ascii="Arial" w:hAnsi="Arial" w:cs="Arial"/>
          <w:sz w:val="28"/>
          <w:szCs w:val="28"/>
        </w:rPr>
        <w:t>832</w:t>
      </w:r>
    </w:p>
    <w:p w14:paraId="2CC30653" w14:textId="77777777" w:rsidR="001D6587" w:rsidRPr="0025313B" w:rsidRDefault="00EF71E2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Dyrektor </w:t>
      </w:r>
      <w:r>
        <w:rPr>
          <w:rFonts w:ascii="Arial" w:hAnsi="Arial" w:cs="Arial"/>
          <w:sz w:val="28"/>
          <w:szCs w:val="28"/>
        </w:rPr>
        <w:t>i</w:t>
      </w:r>
      <w:r w:rsidRPr="0025313B">
        <w:rPr>
          <w:rFonts w:ascii="Arial" w:hAnsi="Arial" w:cs="Arial"/>
          <w:sz w:val="28"/>
          <w:szCs w:val="28"/>
        </w:rPr>
        <w:t xml:space="preserve"> </w:t>
      </w:r>
      <w:r w:rsidR="00B038AA">
        <w:rPr>
          <w:rFonts w:ascii="Arial" w:eastAsia="Times New Roman" w:hAnsi="Arial" w:cs="Arial"/>
          <w:b/>
          <w:bCs/>
          <w:noProof/>
          <w:color w:val="2021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391CEB" wp14:editId="181745C1">
                <wp:simplePos x="0" y="0"/>
                <wp:positionH relativeFrom="column">
                  <wp:posOffset>-144145</wp:posOffset>
                </wp:positionH>
                <wp:positionV relativeFrom="paragraph">
                  <wp:posOffset>7891780</wp:posOffset>
                </wp:positionV>
                <wp:extent cx="2139315" cy="1376045"/>
                <wp:effectExtent l="0" t="0" r="13335" b="146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13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3E13" w14:textId="77777777" w:rsidR="005412D7" w:rsidRDefault="000A5919" w:rsidP="005412D7">
                            <w:r>
                              <w:t>Zdjęcie koordynatora /ów dostępności</w:t>
                            </w:r>
                          </w:p>
                          <w:p w14:paraId="5C904494" w14:textId="77777777" w:rsidR="000A5919" w:rsidRDefault="000A5919" w:rsidP="005412D7">
                            <w:r>
                              <w:t>(opcjonalnie)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1ED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1.35pt;margin-top:621.4pt;width:168.45pt;height:10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">
                <v:textbox>
                  <w:txbxContent>
                    <w:p w:rsidR="005412D7" w:rsidRDefault="000A5919" w:rsidP="005412D7">
                      <w:r>
                        <w:t>Zdjęcie koordynatora /ów dostępności</w:t>
                      </w:r>
                    </w:p>
                    <w:p w:rsidR="000A5919" w:rsidRDefault="000A5919" w:rsidP="005412D7">
                      <w:r>
                        <w:t>(opcjonalnie)</w:t>
                      </w:r>
                    </w:p>
                  </w:txbxContent>
                </v:textbox>
              </v:shape>
            </w:pict>
          </mc:Fallback>
        </mc:AlternateContent>
      </w:r>
      <w:r w:rsidR="001D6587" w:rsidRPr="0025313B">
        <w:rPr>
          <w:rFonts w:ascii="Arial" w:hAnsi="Arial" w:cs="Arial"/>
          <w:sz w:val="28"/>
          <w:szCs w:val="28"/>
        </w:rPr>
        <w:t xml:space="preserve">Sekretariat </w:t>
      </w:r>
      <w:r w:rsidR="007C5453" w:rsidRPr="0025313B">
        <w:rPr>
          <w:rFonts w:ascii="Arial" w:hAnsi="Arial" w:cs="Arial"/>
          <w:sz w:val="28"/>
          <w:szCs w:val="28"/>
        </w:rPr>
        <w:t>telefon:</w:t>
      </w:r>
      <w:r w:rsidR="00D442FF" w:rsidRPr="0025313B">
        <w:rPr>
          <w:rFonts w:ascii="Arial" w:hAnsi="Arial" w:cs="Arial"/>
          <w:sz w:val="28"/>
          <w:szCs w:val="28"/>
        </w:rPr>
        <w:t xml:space="preserve"> 12</w:t>
      </w:r>
      <w:r w:rsidR="001D6587" w:rsidRPr="0025313B">
        <w:rPr>
          <w:rFonts w:ascii="Arial" w:hAnsi="Arial" w:cs="Arial"/>
          <w:sz w:val="28"/>
          <w:szCs w:val="28"/>
        </w:rPr>
        <w:t xml:space="preserve"> 422 92 86</w:t>
      </w:r>
    </w:p>
    <w:p w14:paraId="50D66602" w14:textId="77777777" w:rsidR="002144EC" w:rsidRPr="0025313B" w:rsidRDefault="002144EC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4C143BFC" w14:textId="77777777" w:rsidR="00335EEB" w:rsidRPr="0025313B" w:rsidRDefault="00335EEB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3F4E038B" w14:textId="77777777" w:rsidR="002144EC" w:rsidRPr="0025313B" w:rsidRDefault="00243BF8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rPr>
          <w:noProof/>
        </w:rPr>
        <w:drawing>
          <wp:anchor distT="0" distB="0" distL="114300" distR="114300" simplePos="0" relativeHeight="251686912" behindDoc="0" locked="0" layoutInCell="1" allowOverlap="1" wp14:anchorId="4FDBC38C" wp14:editId="3CE9A1CF">
            <wp:simplePos x="0" y="0"/>
            <wp:positionH relativeFrom="column">
              <wp:posOffset>3948430</wp:posOffset>
            </wp:positionH>
            <wp:positionV relativeFrom="paragraph">
              <wp:posOffset>316230</wp:posOffset>
            </wp:positionV>
            <wp:extent cx="2228850" cy="1466850"/>
            <wp:effectExtent l="0" t="0" r="0" b="0"/>
            <wp:wrapTopAndBottom/>
            <wp:docPr id="7" name="Obraz 2" descr="Zdjęcie żółtego niskiego domu z ciemnym dachem. Budynek otoczony parkiem. Przed nim trawnik z kwiatami. Z tyłu drzewa." title="Budynek oddzia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e\Downloads\IMG_33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B10" w:rsidRPr="0025313B">
        <w:t>Mamy</w:t>
      </w:r>
      <w:r w:rsidR="00B009B0" w:rsidRPr="0025313B">
        <w:t xml:space="preserve"> dodatkow</w:t>
      </w:r>
      <w:r w:rsidR="00267B10" w:rsidRPr="0025313B">
        <w:t>y</w:t>
      </w:r>
      <w:r w:rsidR="00B009B0" w:rsidRPr="0025313B">
        <w:t xml:space="preserve"> oddział</w:t>
      </w:r>
      <w:r w:rsidR="000A5919" w:rsidRPr="0025313B">
        <w:t>:</w:t>
      </w:r>
    </w:p>
    <w:p w14:paraId="2EEAD2E6" w14:textId="77777777" w:rsidR="00B009B0" w:rsidRPr="0025313B" w:rsidRDefault="00B009B0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Oddział w Nowej Hucie – Branicach</w:t>
      </w:r>
    </w:p>
    <w:p w14:paraId="01A98E83" w14:textId="77777777" w:rsidR="00267B10" w:rsidRPr="0025313B" w:rsidRDefault="00267B10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adres: </w:t>
      </w:r>
      <w:r w:rsidR="00B009B0" w:rsidRPr="0025313B">
        <w:rPr>
          <w:rFonts w:ascii="Arial" w:hAnsi="Arial" w:cs="Arial"/>
          <w:sz w:val="28"/>
          <w:szCs w:val="28"/>
        </w:rPr>
        <w:t xml:space="preserve">Sasanek </w:t>
      </w:r>
      <w:r w:rsidRPr="0025313B">
        <w:rPr>
          <w:rFonts w:ascii="Arial" w:hAnsi="Arial" w:cs="Arial"/>
          <w:sz w:val="28"/>
          <w:szCs w:val="28"/>
        </w:rPr>
        <w:t>2a</w:t>
      </w:r>
      <w:r w:rsidR="00B009B0" w:rsidRPr="0025313B">
        <w:rPr>
          <w:rFonts w:ascii="Arial" w:hAnsi="Arial" w:cs="Arial"/>
          <w:sz w:val="28"/>
          <w:szCs w:val="28"/>
        </w:rPr>
        <w:t xml:space="preserve">, 31-985 Kraków, </w:t>
      </w:r>
    </w:p>
    <w:p w14:paraId="60CCD99B" w14:textId="77777777" w:rsidR="00B009B0" w:rsidRPr="0025313B" w:rsidRDefault="007C5453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telefon: 12</w:t>
      </w:r>
      <w:r w:rsidR="00B009B0" w:rsidRPr="0025313B">
        <w:rPr>
          <w:rFonts w:ascii="Arial" w:hAnsi="Arial" w:cs="Arial"/>
          <w:sz w:val="28"/>
          <w:szCs w:val="28"/>
        </w:rPr>
        <w:t xml:space="preserve"> 640 80 60</w:t>
      </w:r>
    </w:p>
    <w:p w14:paraId="2DC4FAFC" w14:textId="77777777" w:rsidR="00267B10" w:rsidRPr="0025313B" w:rsidRDefault="00243BF8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69F154C5" wp14:editId="6A4DE9D9">
            <wp:simplePos x="0" y="0"/>
            <wp:positionH relativeFrom="column">
              <wp:posOffset>3948430</wp:posOffset>
            </wp:positionH>
            <wp:positionV relativeFrom="paragraph">
              <wp:posOffset>53975</wp:posOffset>
            </wp:positionV>
            <wp:extent cx="2228850" cy="2352675"/>
            <wp:effectExtent l="0" t="0" r="0" b="0"/>
            <wp:wrapTopAndBottom/>
            <wp:docPr id="6" name="Obraz 1" descr="Biały budynek, częściowo kamienny. Dach zielony, miedziany o krztałcie kopuły. Na kopule niewielka wieżyczka z krzyżem. Na każdej ze ścian po jednym okrągłym oknie." title="Kościół świętego Wojcie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e\Downloads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DD5528" w14:textId="77777777" w:rsidR="007C5453" w:rsidRPr="0025313B" w:rsidRDefault="007C5453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5E18E7E6" w14:textId="77777777" w:rsidR="00B009B0" w:rsidRPr="0025313B" w:rsidRDefault="00267B10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Opiekujemy się także wystawą </w:t>
      </w:r>
      <w:r w:rsidR="00B009B0" w:rsidRPr="0025313B">
        <w:rPr>
          <w:rFonts w:ascii="Arial" w:hAnsi="Arial" w:cs="Arial"/>
          <w:sz w:val="28"/>
          <w:szCs w:val="28"/>
        </w:rPr>
        <w:t xml:space="preserve">w </w:t>
      </w:r>
      <w:r w:rsidR="00335EEB" w:rsidRPr="0025313B">
        <w:rPr>
          <w:rFonts w:ascii="Arial" w:hAnsi="Arial" w:cs="Arial"/>
          <w:sz w:val="28"/>
          <w:szCs w:val="28"/>
        </w:rPr>
        <w:t xml:space="preserve">podziemiach </w:t>
      </w:r>
      <w:r w:rsidR="00B009B0" w:rsidRPr="0025313B">
        <w:rPr>
          <w:rFonts w:ascii="Arial" w:hAnsi="Arial" w:cs="Arial"/>
          <w:sz w:val="28"/>
          <w:szCs w:val="28"/>
        </w:rPr>
        <w:t>kości</w:t>
      </w:r>
      <w:r w:rsidR="00335EEB" w:rsidRPr="0025313B">
        <w:rPr>
          <w:rFonts w:ascii="Arial" w:hAnsi="Arial" w:cs="Arial"/>
          <w:sz w:val="28"/>
          <w:szCs w:val="28"/>
        </w:rPr>
        <w:t>oła</w:t>
      </w:r>
      <w:r w:rsidR="00B009B0" w:rsidRPr="0025313B">
        <w:rPr>
          <w:rFonts w:ascii="Arial" w:hAnsi="Arial" w:cs="Arial"/>
          <w:sz w:val="28"/>
          <w:szCs w:val="28"/>
        </w:rPr>
        <w:t xml:space="preserve"> św</w:t>
      </w:r>
      <w:r w:rsidR="00315342" w:rsidRPr="0025313B">
        <w:rPr>
          <w:rFonts w:ascii="Arial" w:hAnsi="Arial" w:cs="Arial"/>
          <w:sz w:val="28"/>
          <w:szCs w:val="28"/>
        </w:rPr>
        <w:t>iętego</w:t>
      </w:r>
      <w:r w:rsidR="00B009B0" w:rsidRPr="0025313B">
        <w:rPr>
          <w:rFonts w:ascii="Arial" w:hAnsi="Arial" w:cs="Arial"/>
          <w:sz w:val="28"/>
          <w:szCs w:val="28"/>
        </w:rPr>
        <w:t xml:space="preserve"> Wojciecha</w:t>
      </w:r>
    </w:p>
    <w:p w14:paraId="7C8552DE" w14:textId="77777777" w:rsidR="00B009B0" w:rsidRPr="0025313B" w:rsidRDefault="00267B10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adres: </w:t>
      </w:r>
      <w:r w:rsidR="00335EEB" w:rsidRPr="0025313B">
        <w:rPr>
          <w:rFonts w:ascii="Arial" w:hAnsi="Arial" w:cs="Arial"/>
          <w:sz w:val="28"/>
          <w:szCs w:val="28"/>
        </w:rPr>
        <w:t>Rynek Główny 2</w:t>
      </w:r>
      <w:r w:rsidR="00B009B0" w:rsidRPr="0025313B">
        <w:rPr>
          <w:rFonts w:ascii="Arial" w:hAnsi="Arial" w:cs="Arial"/>
          <w:sz w:val="28"/>
          <w:szCs w:val="28"/>
        </w:rPr>
        <w:t>, 31-042 Kraków</w:t>
      </w:r>
    </w:p>
    <w:p w14:paraId="21C91991" w14:textId="77777777" w:rsidR="002144EC" w:rsidRPr="0025313B" w:rsidRDefault="002144EC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br w:type="page"/>
      </w:r>
    </w:p>
    <w:p w14:paraId="3AE6A086" w14:textId="77777777" w:rsidR="002144EC" w:rsidRPr="0025313B" w:rsidRDefault="0025313B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4A111355" wp14:editId="0C1F7421">
            <wp:simplePos x="0" y="0"/>
            <wp:positionH relativeFrom="column">
              <wp:posOffset>3993515</wp:posOffset>
            </wp:positionH>
            <wp:positionV relativeFrom="paragraph">
              <wp:posOffset>300355</wp:posOffset>
            </wp:positionV>
            <wp:extent cx="2228850" cy="2228850"/>
            <wp:effectExtent l="0" t="0" r="0" b="0"/>
            <wp:wrapTopAndBottom/>
            <wp:docPr id="15" name="Obraz 15" descr="Żółtawo-brązowy sarkofag czyli egipska trumna. Na sarkofagu namalowany mężczyzna z bródką oraz chustą na głowie. Wewnątrz widoczna biała, zabandarzowana mumia." title="Sarkof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18vdu4p71yql0.cloudfront.net/libraries/arasaac/coffi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0A2" w:rsidRPr="0025313B">
        <w:t>Możesz u nas zobaczyć wystawy</w:t>
      </w:r>
      <w:r w:rsidR="00845C21" w:rsidRPr="0025313B">
        <w:t>:</w:t>
      </w:r>
    </w:p>
    <w:p w14:paraId="3CA90E25" w14:textId="77777777" w:rsidR="00E94FDC" w:rsidRPr="0025313B" w:rsidRDefault="002144EC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Bogowie Starożytnego Egiptu</w:t>
      </w:r>
    </w:p>
    <w:p w14:paraId="3C9076A3" w14:textId="77777777" w:rsidR="00E94FDC" w:rsidRDefault="002144EC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Pradzieje i wczesne średniowiecze Małopolski</w:t>
      </w:r>
    </w:p>
    <w:p w14:paraId="0D2412DA" w14:textId="77777777" w:rsidR="001858B7" w:rsidRPr="001858B7" w:rsidRDefault="001858B7" w:rsidP="001858B7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Pradzieje to czasy kiedy ludzie nie znali jeszcze pisma.</w:t>
      </w:r>
    </w:p>
    <w:p w14:paraId="3BF3DB2F" w14:textId="77777777" w:rsidR="00E94FDC" w:rsidRPr="0025313B" w:rsidRDefault="002144EC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Peruwiańskie zbi</w:t>
      </w:r>
      <w:r w:rsidR="00315342" w:rsidRPr="0025313B">
        <w:rPr>
          <w:rFonts w:ascii="Arial" w:hAnsi="Arial" w:cs="Arial"/>
          <w:sz w:val="28"/>
          <w:szCs w:val="28"/>
        </w:rPr>
        <w:t>o</w:t>
      </w:r>
      <w:r w:rsidRPr="0025313B">
        <w:rPr>
          <w:rFonts w:ascii="Arial" w:hAnsi="Arial" w:cs="Arial"/>
          <w:sz w:val="28"/>
          <w:szCs w:val="28"/>
        </w:rPr>
        <w:t>ry Władysława Klugera</w:t>
      </w:r>
    </w:p>
    <w:p w14:paraId="152C7770" w14:textId="77777777" w:rsidR="00E94FDC" w:rsidRPr="0025313B" w:rsidRDefault="002144EC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Dzieje najstarsze i stare </w:t>
      </w:r>
      <w:r w:rsidR="00EF71E2">
        <w:rPr>
          <w:rFonts w:ascii="Arial" w:hAnsi="Arial" w:cs="Arial"/>
          <w:sz w:val="28"/>
          <w:szCs w:val="28"/>
        </w:rPr>
        <w:t xml:space="preserve">gmachu </w:t>
      </w:r>
      <w:r w:rsidRPr="0025313B">
        <w:rPr>
          <w:rFonts w:ascii="Arial" w:hAnsi="Arial" w:cs="Arial"/>
          <w:sz w:val="28"/>
          <w:szCs w:val="28"/>
        </w:rPr>
        <w:t>Muzeum Archeologicznego w Krakowie</w:t>
      </w:r>
    </w:p>
    <w:p w14:paraId="65EEC399" w14:textId="77777777" w:rsidR="00B455A8" w:rsidRPr="0025313B" w:rsidRDefault="002144EC" w:rsidP="0025313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Baba Połowiecka ze </w:t>
      </w:r>
      <w:proofErr w:type="spellStart"/>
      <w:r w:rsidRPr="0025313B">
        <w:rPr>
          <w:rFonts w:ascii="Arial" w:hAnsi="Arial" w:cs="Arial"/>
          <w:sz w:val="28"/>
          <w:szCs w:val="28"/>
        </w:rPr>
        <w:t>Stadnicy</w:t>
      </w:r>
      <w:proofErr w:type="spellEnd"/>
    </w:p>
    <w:p w14:paraId="13D2C277" w14:textId="77777777" w:rsidR="00D80972" w:rsidRPr="0025313B" w:rsidRDefault="00D80972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28"/>
          <w:szCs w:val="28"/>
        </w:rPr>
      </w:pPr>
    </w:p>
    <w:p w14:paraId="177B08B4" w14:textId="77777777" w:rsidR="002144EC" w:rsidRPr="0025313B" w:rsidRDefault="002144EC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t>W oddziale w Nowej Hucie – Branicach:</w:t>
      </w:r>
    </w:p>
    <w:p w14:paraId="6609A114" w14:textId="77777777" w:rsidR="00B455A8" w:rsidRPr="0025313B" w:rsidRDefault="002144EC" w:rsidP="002531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Garncarstwo Prahistoryczne</w:t>
      </w:r>
    </w:p>
    <w:p w14:paraId="1A75653E" w14:textId="77777777" w:rsidR="009B35CA" w:rsidRPr="0025313B" w:rsidRDefault="009B35CA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Garncarstwo to </w:t>
      </w:r>
      <w:r w:rsidR="004E5974">
        <w:rPr>
          <w:rFonts w:ascii="Arial" w:hAnsi="Arial" w:cs="Arial"/>
          <w:sz w:val="28"/>
          <w:szCs w:val="28"/>
        </w:rPr>
        <w:t>robienie</w:t>
      </w:r>
      <w:r w:rsidRPr="0025313B">
        <w:rPr>
          <w:rFonts w:ascii="Arial" w:hAnsi="Arial" w:cs="Arial"/>
          <w:sz w:val="28"/>
          <w:szCs w:val="28"/>
        </w:rPr>
        <w:t xml:space="preserve"> naczyń z gliny.</w:t>
      </w:r>
    </w:p>
    <w:p w14:paraId="24B9C15C" w14:textId="77777777" w:rsidR="00D80972" w:rsidRPr="0025313B" w:rsidRDefault="0025313B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28"/>
          <w:szCs w:val="28"/>
        </w:rPr>
      </w:pPr>
      <w:r w:rsidRPr="0025313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2DB6DE12" wp14:editId="5B722856">
            <wp:simplePos x="0" y="0"/>
            <wp:positionH relativeFrom="column">
              <wp:posOffset>3996055</wp:posOffset>
            </wp:positionH>
            <wp:positionV relativeFrom="paragraph">
              <wp:posOffset>189865</wp:posOffset>
            </wp:positionV>
            <wp:extent cx="2381250" cy="2381250"/>
            <wp:effectExtent l="0" t="0" r="0" b="0"/>
            <wp:wrapTopAndBottom/>
            <wp:docPr id="29" name="Obraz 29" descr="Duże, jasnobrązowe naczynie z gliny. Bez ozdób. Z brzegiem wygiętym na zewnątrz." title="Na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nowe\Downloads\gliniane naczyni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BA4FE" w14:textId="77777777" w:rsidR="002144EC" w:rsidRPr="0025313B" w:rsidRDefault="002144EC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t xml:space="preserve">W </w:t>
      </w:r>
      <w:r w:rsidR="00335EEB" w:rsidRPr="0025313B">
        <w:t>podziemiach kościoła świętego</w:t>
      </w:r>
      <w:r w:rsidRPr="0025313B">
        <w:t xml:space="preserve"> Wojciecha:</w:t>
      </w:r>
    </w:p>
    <w:p w14:paraId="5C354B16" w14:textId="77777777" w:rsidR="002144EC" w:rsidRPr="0025313B" w:rsidRDefault="002144EC" w:rsidP="0025313B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firstLine="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Dzieje R</w:t>
      </w:r>
      <w:r w:rsidR="009B35CA" w:rsidRPr="0025313B">
        <w:rPr>
          <w:rFonts w:ascii="Arial" w:hAnsi="Arial" w:cs="Arial"/>
          <w:sz w:val="28"/>
          <w:szCs w:val="28"/>
        </w:rPr>
        <w:t>ynku krakowskiego i kościoła świętego</w:t>
      </w:r>
      <w:r w:rsidRPr="0025313B">
        <w:rPr>
          <w:rFonts w:ascii="Arial" w:hAnsi="Arial" w:cs="Arial"/>
          <w:sz w:val="28"/>
          <w:szCs w:val="28"/>
        </w:rPr>
        <w:t xml:space="preserve"> Wojciecha</w:t>
      </w:r>
    </w:p>
    <w:p w14:paraId="038E6848" w14:textId="77777777" w:rsidR="00874D45" w:rsidRPr="0025313B" w:rsidRDefault="00874D45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36"/>
          <w:szCs w:val="36"/>
        </w:rPr>
      </w:pPr>
    </w:p>
    <w:p w14:paraId="09434B1B" w14:textId="77777777" w:rsidR="00874D45" w:rsidRPr="0025313B" w:rsidRDefault="00874D45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36"/>
          <w:szCs w:val="36"/>
        </w:rPr>
      </w:pPr>
    </w:p>
    <w:p w14:paraId="75A50014" w14:textId="77777777" w:rsidR="00B455A8" w:rsidRPr="0025313B" w:rsidRDefault="00001224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  <w:sz w:val="36"/>
          <w:szCs w:val="36"/>
        </w:rPr>
      </w:pPr>
      <w:r w:rsidRPr="0025313B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 wp14:anchorId="4582563D" wp14:editId="34334AB0">
            <wp:simplePos x="0" y="0"/>
            <wp:positionH relativeFrom="column">
              <wp:posOffset>-100965</wp:posOffset>
            </wp:positionH>
            <wp:positionV relativeFrom="paragraph">
              <wp:posOffset>2721610</wp:posOffset>
            </wp:positionV>
            <wp:extent cx="2295525" cy="2295525"/>
            <wp:effectExtent l="0" t="0" r="0" b="9525"/>
            <wp:wrapTopAndBottom/>
            <wp:docPr id="28" name="Obraz 28" descr="Czarno-biały szkielet człowieka. Widoczna czaszka, żebra, kości rąk, nóg oraz miednica." title="Szkie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we\Downloads\szkiele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5A8" w:rsidRPr="0025313B">
        <w:rPr>
          <w:rFonts w:ascii="Arial" w:hAnsi="Arial" w:cs="Arial"/>
          <w:b/>
          <w:sz w:val="36"/>
          <w:szCs w:val="36"/>
        </w:rPr>
        <w:br w:type="page"/>
      </w:r>
    </w:p>
    <w:p w14:paraId="56010516" w14:textId="77777777" w:rsidR="00B455A8" w:rsidRPr="0025313B" w:rsidRDefault="00EE6B86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EC50453" wp14:editId="5743BB71">
            <wp:simplePos x="0" y="0"/>
            <wp:positionH relativeFrom="column">
              <wp:posOffset>3929380</wp:posOffset>
            </wp:positionH>
            <wp:positionV relativeFrom="paragraph">
              <wp:posOffset>5080</wp:posOffset>
            </wp:positionV>
            <wp:extent cx="2286000" cy="3423920"/>
            <wp:effectExtent l="0" t="0" r="0" b="0"/>
            <wp:wrapTopAndBottom/>
            <wp:docPr id="2" name="Obraz 1" descr="Zdjęcie dotykowego planu piętra wystawy, z napisami w alfabecie Brajla. Pod nim żółte ścieżki naprowadzajace na tle kamiennej podłogi." title="Plan wyst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we\AppData\Local\Temp\Rar$DI00.747\03_Tactile orientation plan_fot.A.Susuł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01FF" w:rsidRPr="0025313B">
        <w:t>Dostępność</w:t>
      </w:r>
    </w:p>
    <w:p w14:paraId="002D06B8" w14:textId="77777777" w:rsidR="00315342" w:rsidRPr="0025313B" w:rsidRDefault="005F01FF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Na wystawie Pradzieje i wczesne średniowiecze Małopolski mamy dotykowe kopie zabytków</w:t>
      </w:r>
      <w:r w:rsidR="00875569" w:rsidRPr="0025313B">
        <w:rPr>
          <w:rFonts w:ascii="Arial" w:hAnsi="Arial" w:cs="Arial"/>
          <w:sz w:val="28"/>
          <w:szCs w:val="28"/>
        </w:rPr>
        <w:t>. Na przykład</w:t>
      </w:r>
      <w:r w:rsidR="00B455A8" w:rsidRPr="0025313B">
        <w:rPr>
          <w:rFonts w:ascii="Arial" w:hAnsi="Arial" w:cs="Arial"/>
          <w:sz w:val="28"/>
          <w:szCs w:val="28"/>
        </w:rPr>
        <w:t xml:space="preserve"> </w:t>
      </w:r>
      <w:r w:rsidR="00315342" w:rsidRPr="0025313B">
        <w:rPr>
          <w:rFonts w:ascii="Arial" w:hAnsi="Arial" w:cs="Arial"/>
          <w:sz w:val="28"/>
          <w:szCs w:val="28"/>
        </w:rPr>
        <w:t>miecz</w:t>
      </w:r>
      <w:r w:rsidR="001009BA" w:rsidRPr="0025313B">
        <w:rPr>
          <w:rFonts w:ascii="Arial" w:hAnsi="Arial" w:cs="Arial"/>
          <w:sz w:val="28"/>
          <w:szCs w:val="28"/>
        </w:rPr>
        <w:t>e</w:t>
      </w:r>
      <w:r w:rsidR="00315342" w:rsidRPr="0025313B">
        <w:rPr>
          <w:rFonts w:ascii="Arial" w:hAnsi="Arial" w:cs="Arial"/>
          <w:sz w:val="28"/>
          <w:szCs w:val="28"/>
        </w:rPr>
        <w:t>, naczynia i</w:t>
      </w:r>
      <w:r w:rsidRPr="0025313B">
        <w:rPr>
          <w:rFonts w:ascii="Arial" w:hAnsi="Arial" w:cs="Arial"/>
          <w:sz w:val="28"/>
          <w:szCs w:val="28"/>
        </w:rPr>
        <w:t xml:space="preserve"> grzebień.</w:t>
      </w:r>
    </w:p>
    <w:p w14:paraId="5A677FA2" w14:textId="77777777" w:rsidR="005F01FF" w:rsidRPr="0025313B" w:rsidRDefault="005F01FF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Mamy też ścieżki naprowadzające dla os</w:t>
      </w:r>
      <w:r w:rsidR="00B455A8" w:rsidRPr="0025313B">
        <w:rPr>
          <w:rFonts w:ascii="Arial" w:hAnsi="Arial" w:cs="Arial"/>
          <w:sz w:val="28"/>
          <w:szCs w:val="28"/>
        </w:rPr>
        <w:t xml:space="preserve">ób z niepełnosprawnością wzroku oraz </w:t>
      </w:r>
      <w:r w:rsidR="001009BA" w:rsidRPr="0025313B">
        <w:rPr>
          <w:rFonts w:ascii="Arial" w:hAnsi="Arial" w:cs="Arial"/>
          <w:sz w:val="28"/>
          <w:szCs w:val="28"/>
        </w:rPr>
        <w:t>dotykowe plany</w:t>
      </w:r>
      <w:r w:rsidR="00B455A8" w:rsidRPr="0025313B">
        <w:rPr>
          <w:rFonts w:ascii="Arial" w:hAnsi="Arial" w:cs="Arial"/>
          <w:sz w:val="28"/>
          <w:szCs w:val="28"/>
        </w:rPr>
        <w:t xml:space="preserve"> </w:t>
      </w:r>
      <w:r w:rsidR="001009BA" w:rsidRPr="0025313B">
        <w:rPr>
          <w:rFonts w:ascii="Arial" w:hAnsi="Arial" w:cs="Arial"/>
          <w:sz w:val="28"/>
          <w:szCs w:val="28"/>
        </w:rPr>
        <w:t xml:space="preserve">wystaw </w:t>
      </w:r>
      <w:r w:rsidR="00B455A8" w:rsidRPr="0025313B">
        <w:rPr>
          <w:rFonts w:ascii="Arial" w:hAnsi="Arial" w:cs="Arial"/>
          <w:sz w:val="28"/>
          <w:szCs w:val="28"/>
        </w:rPr>
        <w:t xml:space="preserve">z napisami </w:t>
      </w:r>
      <w:r w:rsidR="00243BF8" w:rsidRPr="0025313B">
        <w:rPr>
          <w:rFonts w:ascii="Arial" w:hAnsi="Arial" w:cs="Arial"/>
          <w:sz w:val="28"/>
          <w:szCs w:val="28"/>
        </w:rPr>
        <w:t xml:space="preserve">w </w:t>
      </w:r>
      <w:r w:rsidR="00B455A8" w:rsidRPr="0025313B">
        <w:rPr>
          <w:rFonts w:ascii="Arial" w:hAnsi="Arial" w:cs="Arial"/>
          <w:sz w:val="28"/>
          <w:szCs w:val="28"/>
        </w:rPr>
        <w:t>alfabe</w:t>
      </w:r>
      <w:r w:rsidR="00243BF8" w:rsidRPr="0025313B">
        <w:rPr>
          <w:rFonts w:ascii="Arial" w:hAnsi="Arial" w:cs="Arial"/>
          <w:sz w:val="28"/>
          <w:szCs w:val="28"/>
        </w:rPr>
        <w:t>cie</w:t>
      </w:r>
      <w:r w:rsidR="00B455A8" w:rsidRPr="0025313B">
        <w:rPr>
          <w:rFonts w:ascii="Arial" w:hAnsi="Arial" w:cs="Arial"/>
          <w:sz w:val="28"/>
          <w:szCs w:val="28"/>
        </w:rPr>
        <w:t xml:space="preserve"> </w:t>
      </w:r>
      <w:r w:rsidR="00267B10" w:rsidRPr="0025313B">
        <w:rPr>
          <w:rFonts w:ascii="Arial" w:hAnsi="Arial" w:cs="Arial"/>
          <w:sz w:val="28"/>
          <w:szCs w:val="28"/>
        </w:rPr>
        <w:t>Braj</w:t>
      </w:r>
      <w:r w:rsidR="00B455A8" w:rsidRPr="0025313B">
        <w:rPr>
          <w:rFonts w:ascii="Arial" w:hAnsi="Arial" w:cs="Arial"/>
          <w:sz w:val="28"/>
          <w:szCs w:val="28"/>
        </w:rPr>
        <w:t>la.</w:t>
      </w:r>
      <w:r w:rsidR="00EE6B86" w:rsidRPr="002531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F984BEF" w14:textId="77777777" w:rsidR="00EF1CE6" w:rsidRPr="00EF1CE6" w:rsidRDefault="00EE6B86" w:rsidP="00EF1CE6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C7ACF57" wp14:editId="6E712F05">
            <wp:simplePos x="0" y="0"/>
            <wp:positionH relativeFrom="column">
              <wp:posOffset>3929380</wp:posOffset>
            </wp:positionH>
            <wp:positionV relativeFrom="paragraph">
              <wp:posOffset>297180</wp:posOffset>
            </wp:positionV>
            <wp:extent cx="2581275" cy="1943100"/>
            <wp:effectExtent l="0" t="0" r="0" b="0"/>
            <wp:wrapTopAndBottom/>
            <wp:docPr id="3" name="Obraz 2" descr="Fioletowo-granatowa sala, z żółtymi pojemnikami, wewnatrz kopie zabytków. Z prawej strony, na ścianie rekonstrukcja fragmentu malowidła z jaskini Lascaux - z rysunkami zwierząt np. byków i jeleni." title="Sala z kopiami zaby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we\AppData\Local\Temp\Rar$DI60.649\07_Wystawa 01_fot. M_Wawer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5EF23" w14:textId="77777777" w:rsidR="00B455A8" w:rsidRPr="0025313B" w:rsidRDefault="00FF3E49" w:rsidP="0025313B">
      <w:pPr>
        <w:pStyle w:val="Nagwek2"/>
        <w:spacing w:before="100" w:beforeAutospacing="1" w:after="100" w:afterAutospacing="1" w:line="360" w:lineRule="auto"/>
        <w:ind w:left="720"/>
      </w:pPr>
      <w:r w:rsidRPr="0025313B">
        <w:t>Więcej informacji</w:t>
      </w:r>
    </w:p>
    <w:p w14:paraId="18D3C6FE" w14:textId="77777777" w:rsidR="00315342" w:rsidRPr="0025313B" w:rsidRDefault="00CF6AFD" w:rsidP="00EF1CE6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>n</w:t>
      </w:r>
      <w:r w:rsidR="00FF3E49" w:rsidRPr="0025313B">
        <w:rPr>
          <w:rFonts w:ascii="Arial" w:hAnsi="Arial" w:cs="Arial"/>
          <w:sz w:val="28"/>
          <w:szCs w:val="28"/>
        </w:rPr>
        <w:t>a stronie</w:t>
      </w:r>
      <w:r w:rsidR="00B455A8" w:rsidRPr="0025313B">
        <w:rPr>
          <w:rFonts w:ascii="Arial" w:hAnsi="Arial" w:cs="Arial"/>
          <w:sz w:val="28"/>
          <w:szCs w:val="28"/>
        </w:rPr>
        <w:t>:</w:t>
      </w:r>
      <w:r w:rsidR="00FF3E49" w:rsidRPr="0025313B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="00B455A8" w:rsidRPr="0025313B">
          <w:rPr>
            <w:rStyle w:val="Hipercze"/>
            <w:rFonts w:ascii="Arial" w:hAnsi="Arial" w:cs="Arial"/>
            <w:sz w:val="28"/>
            <w:szCs w:val="28"/>
          </w:rPr>
          <w:t>http://ma.krakow.pl/</w:t>
        </w:r>
      </w:hyperlink>
      <w:r w:rsidR="00B455A8" w:rsidRPr="0025313B">
        <w:rPr>
          <w:rFonts w:ascii="Arial" w:hAnsi="Arial" w:cs="Arial"/>
          <w:sz w:val="28"/>
          <w:szCs w:val="28"/>
        </w:rPr>
        <w:t xml:space="preserve"> </w:t>
      </w:r>
    </w:p>
    <w:p w14:paraId="0F85B75F" w14:textId="77777777" w:rsidR="00EF1CE6" w:rsidRDefault="00EF1CE6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</w:p>
    <w:p w14:paraId="17D87ABA" w14:textId="77777777" w:rsidR="00B455A8" w:rsidRPr="0025313B" w:rsidRDefault="005D69CB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725BAAC" wp14:editId="4D7702AB">
            <wp:simplePos x="0" y="0"/>
            <wp:positionH relativeFrom="column">
              <wp:posOffset>3929380</wp:posOffset>
            </wp:positionH>
            <wp:positionV relativeFrom="paragraph">
              <wp:posOffset>323850</wp:posOffset>
            </wp:positionV>
            <wp:extent cx="2581275" cy="1943100"/>
            <wp:effectExtent l="0" t="0" r="0" b="0"/>
            <wp:wrapTopAndBottom/>
            <wp:docPr id="5" name="Obraz 3" descr="W żółtym pojemniku krótki miecz z brązu. Podpis w czarnodruku i brajlu w językach polskim i angielskim." title="Kopia zabytkowego mi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we\AppData\Local\Temp\Rar$DI60.265\08_Rekonstrukcja 07_fot.M_Wawer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AFD" w:rsidRPr="0025313B">
        <w:rPr>
          <w:rFonts w:ascii="Arial" w:hAnsi="Arial" w:cs="Arial"/>
          <w:sz w:val="28"/>
          <w:szCs w:val="28"/>
        </w:rPr>
        <w:t>l</w:t>
      </w:r>
      <w:r w:rsidR="00B455A8" w:rsidRPr="0025313B">
        <w:rPr>
          <w:rFonts w:ascii="Arial" w:hAnsi="Arial" w:cs="Arial"/>
          <w:sz w:val="28"/>
          <w:szCs w:val="28"/>
        </w:rPr>
        <w:t xml:space="preserve">ub na </w:t>
      </w:r>
      <w:proofErr w:type="spellStart"/>
      <w:r w:rsidR="00B455A8" w:rsidRPr="0025313B">
        <w:rPr>
          <w:rFonts w:ascii="Arial" w:hAnsi="Arial" w:cs="Arial"/>
          <w:sz w:val="28"/>
          <w:szCs w:val="28"/>
        </w:rPr>
        <w:t>facebook</w:t>
      </w:r>
      <w:proofErr w:type="spellEnd"/>
      <w:r w:rsidR="00B455A8" w:rsidRPr="0025313B">
        <w:rPr>
          <w:rFonts w:ascii="Arial" w:hAnsi="Arial" w:cs="Arial"/>
          <w:sz w:val="28"/>
          <w:szCs w:val="28"/>
        </w:rPr>
        <w:t xml:space="preserve">: </w:t>
      </w:r>
      <w:hyperlink r:id="rId20" w:history="1">
        <w:r w:rsidR="00B455A8" w:rsidRPr="0025313B">
          <w:rPr>
            <w:rStyle w:val="Hipercze"/>
            <w:rFonts w:ascii="Arial" w:hAnsi="Arial" w:cs="Arial"/>
            <w:sz w:val="28"/>
            <w:szCs w:val="28"/>
          </w:rPr>
          <w:t>https://www.facebook.com/MAKmuzeum</w:t>
        </w:r>
      </w:hyperlink>
    </w:p>
    <w:p w14:paraId="66E8E26C" w14:textId="77777777" w:rsidR="00B455A8" w:rsidRPr="0025313B" w:rsidRDefault="00B455A8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 </w:t>
      </w:r>
    </w:p>
    <w:p w14:paraId="0F433390" w14:textId="77777777" w:rsidR="005D69CB" w:rsidRPr="0025313B" w:rsidRDefault="005D69CB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r w:rsidRPr="0025313B">
        <w:rPr>
          <w:rFonts w:ascii="Arial" w:hAnsi="Arial" w:cs="Arial"/>
          <w:sz w:val="28"/>
          <w:szCs w:val="28"/>
        </w:rPr>
        <w:t xml:space="preserve">Źródła grafik i piktogramów: </w:t>
      </w:r>
    </w:p>
    <w:p w14:paraId="201DC520" w14:textId="77777777" w:rsidR="005D69CB" w:rsidRPr="0025313B" w:rsidRDefault="00C75117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hyperlink r:id="rId21" w:history="1">
        <w:r w:rsidR="005D69CB" w:rsidRPr="0025313B">
          <w:rPr>
            <w:rStyle w:val="Hipercze"/>
            <w:rFonts w:ascii="Arial" w:hAnsi="Arial" w:cs="Arial"/>
            <w:sz w:val="28"/>
            <w:szCs w:val="28"/>
          </w:rPr>
          <w:t>https://arasaac.org/pictograms/</w:t>
        </w:r>
      </w:hyperlink>
    </w:p>
    <w:p w14:paraId="31201DBD" w14:textId="77777777" w:rsidR="005D69CB" w:rsidRPr="0025313B" w:rsidRDefault="00C75117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hyperlink r:id="rId22" w:history="1">
        <w:r w:rsidR="005D69CB" w:rsidRPr="0025313B">
          <w:rPr>
            <w:rStyle w:val="Hipercze"/>
            <w:rFonts w:ascii="Arial" w:hAnsi="Arial" w:cs="Arial"/>
            <w:sz w:val="28"/>
            <w:szCs w:val="28"/>
          </w:rPr>
          <w:t>https://www.opensymbols.org/</w:t>
        </w:r>
      </w:hyperlink>
    </w:p>
    <w:p w14:paraId="3821AF95" w14:textId="77777777" w:rsidR="005D69CB" w:rsidRPr="0025313B" w:rsidRDefault="00C75117" w:rsidP="0025313B">
      <w:pPr>
        <w:spacing w:before="100" w:beforeAutospacing="1" w:after="100" w:afterAutospacing="1" w:line="360" w:lineRule="auto"/>
        <w:ind w:left="720"/>
        <w:rPr>
          <w:rFonts w:ascii="Arial" w:hAnsi="Arial" w:cs="Arial"/>
          <w:sz w:val="28"/>
          <w:szCs w:val="28"/>
        </w:rPr>
      </w:pPr>
      <w:hyperlink r:id="rId23" w:history="1">
        <w:r w:rsidR="005D69CB" w:rsidRPr="0025313B">
          <w:rPr>
            <w:rStyle w:val="Hipercze"/>
            <w:rFonts w:ascii="Arial" w:hAnsi="Arial" w:cs="Arial"/>
            <w:sz w:val="28"/>
            <w:szCs w:val="28"/>
          </w:rPr>
          <w:t>https://epale.ec.europa.eu/pl/blog/tekst-latwy-do-czytania-tekst-dostepny-dla-wszystkich</w:t>
        </w:r>
      </w:hyperlink>
    </w:p>
    <w:p w14:paraId="7F59AB63" w14:textId="77777777" w:rsidR="005D69CB" w:rsidRPr="0025313B" w:rsidRDefault="005D69CB" w:rsidP="0025313B">
      <w:pPr>
        <w:spacing w:beforeLines="120" w:before="288" w:afterLines="120" w:after="288" w:line="360" w:lineRule="auto"/>
        <w:ind w:left="720"/>
        <w:rPr>
          <w:rFonts w:ascii="Arial" w:hAnsi="Arial" w:cs="Arial"/>
          <w:sz w:val="28"/>
          <w:szCs w:val="28"/>
        </w:rPr>
      </w:pPr>
    </w:p>
    <w:sectPr w:rsidR="005D69CB" w:rsidRPr="0025313B" w:rsidSect="00F97BA7"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07C72"/>
    <w:multiLevelType w:val="multilevel"/>
    <w:tmpl w:val="ED9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07A7"/>
    <w:multiLevelType w:val="hybridMultilevel"/>
    <w:tmpl w:val="05060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3DE3"/>
    <w:multiLevelType w:val="hybridMultilevel"/>
    <w:tmpl w:val="1E18C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163E"/>
    <w:multiLevelType w:val="hybridMultilevel"/>
    <w:tmpl w:val="0E6A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E00C7"/>
    <w:multiLevelType w:val="hybridMultilevel"/>
    <w:tmpl w:val="1E94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46"/>
    <w:rsid w:val="00001224"/>
    <w:rsid w:val="00003BD0"/>
    <w:rsid w:val="000336EA"/>
    <w:rsid w:val="00035D1D"/>
    <w:rsid w:val="00071ACE"/>
    <w:rsid w:val="00071C29"/>
    <w:rsid w:val="000811DF"/>
    <w:rsid w:val="00082AEA"/>
    <w:rsid w:val="00090169"/>
    <w:rsid w:val="000A5919"/>
    <w:rsid w:val="000B75DB"/>
    <w:rsid w:val="000D005F"/>
    <w:rsid w:val="001009BA"/>
    <w:rsid w:val="00127BF9"/>
    <w:rsid w:val="001778B8"/>
    <w:rsid w:val="001858B7"/>
    <w:rsid w:val="001B4A38"/>
    <w:rsid w:val="001C28C0"/>
    <w:rsid w:val="001C7007"/>
    <w:rsid w:val="001D6587"/>
    <w:rsid w:val="002144EC"/>
    <w:rsid w:val="00237299"/>
    <w:rsid w:val="00243BF8"/>
    <w:rsid w:val="00245C49"/>
    <w:rsid w:val="0025313B"/>
    <w:rsid w:val="00267B10"/>
    <w:rsid w:val="002710BB"/>
    <w:rsid w:val="002A3BD2"/>
    <w:rsid w:val="00315342"/>
    <w:rsid w:val="00335EEB"/>
    <w:rsid w:val="00366598"/>
    <w:rsid w:val="003B2151"/>
    <w:rsid w:val="003B4746"/>
    <w:rsid w:val="003E0CEA"/>
    <w:rsid w:val="003F426A"/>
    <w:rsid w:val="0042455A"/>
    <w:rsid w:val="00440670"/>
    <w:rsid w:val="00446786"/>
    <w:rsid w:val="00467747"/>
    <w:rsid w:val="0047258A"/>
    <w:rsid w:val="00480485"/>
    <w:rsid w:val="004A74C8"/>
    <w:rsid w:val="004B2C1B"/>
    <w:rsid w:val="004D2F83"/>
    <w:rsid w:val="004E09E5"/>
    <w:rsid w:val="004E5974"/>
    <w:rsid w:val="005412D7"/>
    <w:rsid w:val="00553BF1"/>
    <w:rsid w:val="00556F90"/>
    <w:rsid w:val="00561D04"/>
    <w:rsid w:val="005B2356"/>
    <w:rsid w:val="005B63C5"/>
    <w:rsid w:val="005C5F1C"/>
    <w:rsid w:val="005D69CB"/>
    <w:rsid w:val="005F01FF"/>
    <w:rsid w:val="00606B25"/>
    <w:rsid w:val="00616BB0"/>
    <w:rsid w:val="006214CC"/>
    <w:rsid w:val="0063441C"/>
    <w:rsid w:val="00654019"/>
    <w:rsid w:val="00683A5F"/>
    <w:rsid w:val="00697912"/>
    <w:rsid w:val="006A476B"/>
    <w:rsid w:val="006D6176"/>
    <w:rsid w:val="00701673"/>
    <w:rsid w:val="007620A2"/>
    <w:rsid w:val="00767977"/>
    <w:rsid w:val="00770697"/>
    <w:rsid w:val="00791944"/>
    <w:rsid w:val="007C2A25"/>
    <w:rsid w:val="007C5453"/>
    <w:rsid w:val="007E37C3"/>
    <w:rsid w:val="0080183D"/>
    <w:rsid w:val="00802385"/>
    <w:rsid w:val="00832A9D"/>
    <w:rsid w:val="00845C21"/>
    <w:rsid w:val="00874D45"/>
    <w:rsid w:val="00875569"/>
    <w:rsid w:val="00882216"/>
    <w:rsid w:val="008C152D"/>
    <w:rsid w:val="008C4943"/>
    <w:rsid w:val="008E6CE7"/>
    <w:rsid w:val="009222E9"/>
    <w:rsid w:val="0094177F"/>
    <w:rsid w:val="00993B76"/>
    <w:rsid w:val="009B35CA"/>
    <w:rsid w:val="009D2B86"/>
    <w:rsid w:val="009D2E5F"/>
    <w:rsid w:val="009E444B"/>
    <w:rsid w:val="009F4229"/>
    <w:rsid w:val="00A057D7"/>
    <w:rsid w:val="00A242C3"/>
    <w:rsid w:val="00A62E1A"/>
    <w:rsid w:val="00A735BB"/>
    <w:rsid w:val="00A912E0"/>
    <w:rsid w:val="00B009B0"/>
    <w:rsid w:val="00B038AA"/>
    <w:rsid w:val="00B20EEC"/>
    <w:rsid w:val="00B455A8"/>
    <w:rsid w:val="00BC3E39"/>
    <w:rsid w:val="00BE18F6"/>
    <w:rsid w:val="00BF4693"/>
    <w:rsid w:val="00C1638F"/>
    <w:rsid w:val="00C75117"/>
    <w:rsid w:val="00C76E01"/>
    <w:rsid w:val="00C83168"/>
    <w:rsid w:val="00CC2539"/>
    <w:rsid w:val="00CF6AFD"/>
    <w:rsid w:val="00D07719"/>
    <w:rsid w:val="00D21B3F"/>
    <w:rsid w:val="00D3773E"/>
    <w:rsid w:val="00D42362"/>
    <w:rsid w:val="00D43162"/>
    <w:rsid w:val="00D442FF"/>
    <w:rsid w:val="00D537FC"/>
    <w:rsid w:val="00D80972"/>
    <w:rsid w:val="00DC6FE9"/>
    <w:rsid w:val="00E44606"/>
    <w:rsid w:val="00E71C0C"/>
    <w:rsid w:val="00E76B14"/>
    <w:rsid w:val="00E82786"/>
    <w:rsid w:val="00E94FDC"/>
    <w:rsid w:val="00EE6B86"/>
    <w:rsid w:val="00EF1CE6"/>
    <w:rsid w:val="00EF71E2"/>
    <w:rsid w:val="00F617F9"/>
    <w:rsid w:val="00F97BA7"/>
    <w:rsid w:val="00FA6851"/>
    <w:rsid w:val="00FB7394"/>
    <w:rsid w:val="00FC04F9"/>
    <w:rsid w:val="00FC60CE"/>
    <w:rsid w:val="00FD6A4D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001F"/>
  <w15:docId w15:val="{9AF1BD1E-7196-492F-9730-E0E9E77C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344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746"/>
    <w:pPr>
      <w:ind w:left="720"/>
      <w:contextualSpacing/>
    </w:pPr>
  </w:style>
  <w:style w:type="character" w:customStyle="1" w:styleId="grkhzd">
    <w:name w:val="grkhzd"/>
    <w:basedOn w:val="Domylnaczcionkaakapitu"/>
    <w:rsid w:val="00B009B0"/>
  </w:style>
  <w:style w:type="character" w:styleId="Hipercze">
    <w:name w:val="Hyperlink"/>
    <w:basedOn w:val="Domylnaczcionkaakapitu"/>
    <w:uiPriority w:val="99"/>
    <w:unhideWhenUsed/>
    <w:rsid w:val="00B009B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009B0"/>
  </w:style>
  <w:style w:type="character" w:customStyle="1" w:styleId="lrzxr">
    <w:name w:val="lrzxr"/>
    <w:basedOn w:val="Domylnaczcionkaakapitu"/>
    <w:rsid w:val="00B009B0"/>
  </w:style>
  <w:style w:type="paragraph" w:styleId="Tekstdymka">
    <w:name w:val="Balloon Text"/>
    <w:basedOn w:val="Normalny"/>
    <w:link w:val="TekstdymkaZnak"/>
    <w:uiPriority w:val="99"/>
    <w:semiHidden/>
    <w:unhideWhenUsed/>
    <w:rsid w:val="0054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4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4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73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ma.krakow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rasaac.org/pictograms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facebook.com/MAKmuzeu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s://epale.ec.europa.eu/pl/blog/tekst-latwy-do-czytania-tekst-dostepny-dla-wszystkich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www.opensymbols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A5693-A232-4704-9E28-26877C09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ANETA</cp:lastModifiedBy>
  <cp:revision>2</cp:revision>
  <dcterms:created xsi:type="dcterms:W3CDTF">2021-04-01T10:38:00Z</dcterms:created>
  <dcterms:modified xsi:type="dcterms:W3CDTF">2021-04-01T10:38:00Z</dcterms:modified>
</cp:coreProperties>
</file>